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6EF" w:rsidRPr="007C6F78" w:rsidRDefault="004666EF" w:rsidP="004666EF">
      <w:pPr>
        <w:spacing w:line="276" w:lineRule="auto"/>
        <w:jc w:val="center"/>
        <w:rPr>
          <w:b/>
          <w:color w:val="000000" w:themeColor="text1"/>
          <w:sz w:val="28"/>
          <w:szCs w:val="28"/>
          <w:lang w:eastAsia="en-US"/>
        </w:rPr>
      </w:pPr>
      <w:r w:rsidRPr="007C6F78">
        <w:rPr>
          <w:b/>
          <w:color w:val="000000" w:themeColor="text1"/>
          <w:sz w:val="28"/>
          <w:szCs w:val="28"/>
          <w:lang w:eastAsia="en-US"/>
        </w:rPr>
        <w:t>СОВЕТ ДЕПУТАТОВ СИБИРЦЕВСКОГО 1-ГО</w:t>
      </w:r>
    </w:p>
    <w:p w:rsidR="004666EF" w:rsidRPr="007C6F78" w:rsidRDefault="004666EF" w:rsidP="004666EF">
      <w:pPr>
        <w:spacing w:after="200" w:line="276" w:lineRule="auto"/>
        <w:jc w:val="center"/>
        <w:rPr>
          <w:b/>
          <w:color w:val="000000" w:themeColor="text1"/>
          <w:sz w:val="28"/>
          <w:szCs w:val="28"/>
          <w:lang w:eastAsia="en-US"/>
        </w:rPr>
      </w:pPr>
      <w:r w:rsidRPr="007C6F78">
        <w:rPr>
          <w:b/>
          <w:color w:val="000000" w:themeColor="text1"/>
          <w:sz w:val="28"/>
          <w:szCs w:val="28"/>
          <w:lang w:eastAsia="en-US"/>
        </w:rPr>
        <w:t>СЕЛЬСОВЕТА ВЕНГЕРОВСКОГО РАЙОНА</w:t>
      </w:r>
    </w:p>
    <w:p w:rsidR="004666EF" w:rsidRPr="007C6F78" w:rsidRDefault="004666EF" w:rsidP="004666EF">
      <w:pPr>
        <w:spacing w:after="200" w:line="276" w:lineRule="auto"/>
        <w:jc w:val="center"/>
        <w:rPr>
          <w:b/>
          <w:color w:val="000000" w:themeColor="text1"/>
          <w:sz w:val="28"/>
          <w:szCs w:val="28"/>
          <w:lang w:eastAsia="en-US"/>
        </w:rPr>
      </w:pPr>
      <w:r w:rsidRPr="007C6F78">
        <w:rPr>
          <w:b/>
          <w:color w:val="000000" w:themeColor="text1"/>
          <w:sz w:val="28"/>
          <w:szCs w:val="28"/>
          <w:lang w:eastAsia="en-US"/>
        </w:rPr>
        <w:t>НОВОСИБИРСКОЙ ОБЛАСТИ</w:t>
      </w:r>
    </w:p>
    <w:p w:rsidR="004666EF" w:rsidRPr="007C6F78" w:rsidRDefault="004666EF" w:rsidP="004666EF">
      <w:pPr>
        <w:spacing w:after="200" w:line="276" w:lineRule="auto"/>
        <w:jc w:val="center"/>
        <w:rPr>
          <w:b/>
          <w:color w:val="000000" w:themeColor="text1"/>
          <w:sz w:val="28"/>
          <w:szCs w:val="28"/>
          <w:lang w:eastAsia="en-US"/>
        </w:rPr>
      </w:pPr>
      <w:r w:rsidRPr="007C6F78">
        <w:rPr>
          <w:color w:val="000000" w:themeColor="text1"/>
          <w:sz w:val="28"/>
          <w:szCs w:val="28"/>
          <w:lang w:eastAsia="en-US"/>
        </w:rPr>
        <w:t>/</w:t>
      </w:r>
      <w:r w:rsidR="00FE7C61" w:rsidRPr="007C6F78">
        <w:rPr>
          <w:color w:val="000000" w:themeColor="text1"/>
          <w:sz w:val="28"/>
          <w:szCs w:val="28"/>
          <w:lang w:eastAsia="en-US"/>
        </w:rPr>
        <w:t>шестого</w:t>
      </w:r>
      <w:r w:rsidRPr="007C6F78">
        <w:rPr>
          <w:color w:val="000000" w:themeColor="text1"/>
          <w:sz w:val="28"/>
          <w:szCs w:val="28"/>
          <w:lang w:eastAsia="en-US"/>
        </w:rPr>
        <w:t xml:space="preserve"> созыва/</w:t>
      </w:r>
    </w:p>
    <w:p w:rsidR="004666EF" w:rsidRPr="007C6F78" w:rsidRDefault="004666EF" w:rsidP="004666EF">
      <w:pPr>
        <w:spacing w:after="200" w:line="276" w:lineRule="auto"/>
        <w:jc w:val="center"/>
        <w:rPr>
          <w:b/>
          <w:color w:val="000000" w:themeColor="text1"/>
          <w:sz w:val="28"/>
          <w:szCs w:val="28"/>
          <w:lang w:eastAsia="en-US"/>
        </w:rPr>
      </w:pPr>
      <w:proofErr w:type="gramStart"/>
      <w:r w:rsidRPr="007C6F78">
        <w:rPr>
          <w:b/>
          <w:color w:val="000000" w:themeColor="text1"/>
          <w:sz w:val="28"/>
          <w:szCs w:val="28"/>
          <w:lang w:eastAsia="en-US"/>
        </w:rPr>
        <w:t>П</w:t>
      </w:r>
      <w:proofErr w:type="gramEnd"/>
      <w:r w:rsidRPr="007C6F78">
        <w:rPr>
          <w:b/>
          <w:color w:val="000000" w:themeColor="text1"/>
          <w:sz w:val="28"/>
          <w:szCs w:val="28"/>
          <w:lang w:eastAsia="en-US"/>
        </w:rPr>
        <w:t xml:space="preserve"> р о т о к о л</w:t>
      </w:r>
    </w:p>
    <w:p w:rsidR="004666EF" w:rsidRPr="007C6F78" w:rsidRDefault="00952BB8" w:rsidP="004666EF">
      <w:pPr>
        <w:spacing w:line="276" w:lineRule="auto"/>
        <w:rPr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  <w:lang w:eastAsia="en-US"/>
        </w:rPr>
        <w:t>02</w:t>
      </w:r>
      <w:r w:rsidR="00FE7C61" w:rsidRPr="007C6F78">
        <w:rPr>
          <w:color w:val="000000" w:themeColor="text1"/>
          <w:sz w:val="28"/>
          <w:szCs w:val="28"/>
          <w:lang w:eastAsia="en-US"/>
        </w:rPr>
        <w:t xml:space="preserve"> </w:t>
      </w:r>
      <w:r>
        <w:rPr>
          <w:color w:val="000000" w:themeColor="text1"/>
          <w:sz w:val="28"/>
          <w:szCs w:val="28"/>
          <w:lang w:eastAsia="en-US"/>
        </w:rPr>
        <w:t>апреля</w:t>
      </w:r>
      <w:r w:rsidR="00FE7C61" w:rsidRPr="007C6F78">
        <w:rPr>
          <w:color w:val="000000" w:themeColor="text1"/>
          <w:sz w:val="28"/>
          <w:szCs w:val="28"/>
          <w:lang w:eastAsia="en-US"/>
        </w:rPr>
        <w:t xml:space="preserve"> 2021</w:t>
      </w:r>
      <w:r w:rsidR="004666EF" w:rsidRPr="007C6F78">
        <w:rPr>
          <w:color w:val="000000" w:themeColor="text1"/>
          <w:sz w:val="28"/>
          <w:szCs w:val="28"/>
          <w:lang w:eastAsia="en-US"/>
        </w:rPr>
        <w:t xml:space="preserve"> г.   </w:t>
      </w:r>
      <w:r w:rsidR="00FE7C61" w:rsidRPr="007C6F78">
        <w:rPr>
          <w:color w:val="000000" w:themeColor="text1"/>
          <w:sz w:val="28"/>
          <w:szCs w:val="28"/>
          <w:lang w:eastAsia="en-US"/>
        </w:rPr>
        <w:t xml:space="preserve">                      </w:t>
      </w:r>
      <w:r w:rsidR="004666EF" w:rsidRPr="007C6F78">
        <w:rPr>
          <w:color w:val="000000" w:themeColor="text1"/>
          <w:sz w:val="28"/>
          <w:szCs w:val="28"/>
          <w:lang w:eastAsia="en-US"/>
        </w:rPr>
        <w:t>(</w:t>
      </w:r>
      <w:r w:rsidR="00192649">
        <w:rPr>
          <w:color w:val="000000" w:themeColor="text1"/>
          <w:sz w:val="28"/>
          <w:szCs w:val="28"/>
          <w:lang w:eastAsia="en-US"/>
        </w:rPr>
        <w:t>девятой</w:t>
      </w:r>
      <w:r w:rsidR="00FE7C61" w:rsidRPr="007C6F78">
        <w:rPr>
          <w:color w:val="000000" w:themeColor="text1"/>
          <w:sz w:val="28"/>
          <w:szCs w:val="28"/>
          <w:lang w:eastAsia="en-US"/>
        </w:rPr>
        <w:t xml:space="preserve"> сессии</w:t>
      </w:r>
      <w:r w:rsidR="004666EF" w:rsidRPr="007C6F78">
        <w:rPr>
          <w:color w:val="000000" w:themeColor="text1"/>
          <w:sz w:val="28"/>
          <w:szCs w:val="28"/>
          <w:lang w:eastAsia="en-US"/>
        </w:rPr>
        <w:t>)</w:t>
      </w:r>
    </w:p>
    <w:p w:rsidR="004666EF" w:rsidRPr="007C6F78" w:rsidRDefault="004666EF" w:rsidP="004666EF">
      <w:pPr>
        <w:spacing w:line="276" w:lineRule="auto"/>
        <w:jc w:val="center"/>
        <w:rPr>
          <w:color w:val="000000" w:themeColor="text1"/>
          <w:sz w:val="28"/>
          <w:szCs w:val="28"/>
          <w:lang w:eastAsia="en-US"/>
        </w:rPr>
      </w:pPr>
      <w:r w:rsidRPr="007C6F78">
        <w:rPr>
          <w:color w:val="000000" w:themeColor="text1"/>
          <w:sz w:val="28"/>
          <w:szCs w:val="28"/>
          <w:lang w:eastAsia="en-US"/>
        </w:rPr>
        <w:t>с. Сибирцево 1-е</w:t>
      </w:r>
    </w:p>
    <w:p w:rsidR="004666EF" w:rsidRPr="007C6F78" w:rsidRDefault="004666EF" w:rsidP="004666EF">
      <w:pPr>
        <w:tabs>
          <w:tab w:val="left" w:pos="7245"/>
        </w:tabs>
        <w:spacing w:line="276" w:lineRule="auto"/>
        <w:rPr>
          <w:color w:val="000000" w:themeColor="text1"/>
          <w:sz w:val="28"/>
          <w:szCs w:val="28"/>
          <w:lang w:eastAsia="en-US"/>
        </w:rPr>
      </w:pPr>
      <w:r w:rsidRPr="007C6F78">
        <w:rPr>
          <w:color w:val="000000" w:themeColor="text1"/>
          <w:sz w:val="28"/>
          <w:szCs w:val="28"/>
          <w:lang w:eastAsia="en-US"/>
        </w:rPr>
        <w:t>Всего депутатов Сибирцевского 1-го</w:t>
      </w:r>
    </w:p>
    <w:p w:rsidR="004666EF" w:rsidRPr="007C6F78" w:rsidRDefault="004666EF" w:rsidP="004666EF">
      <w:pPr>
        <w:spacing w:line="276" w:lineRule="auto"/>
        <w:rPr>
          <w:color w:val="000000" w:themeColor="text1"/>
          <w:sz w:val="28"/>
          <w:szCs w:val="28"/>
          <w:lang w:eastAsia="en-US"/>
        </w:rPr>
      </w:pPr>
      <w:r w:rsidRPr="007C6F78">
        <w:rPr>
          <w:color w:val="000000" w:themeColor="text1"/>
          <w:sz w:val="28"/>
          <w:szCs w:val="28"/>
          <w:lang w:eastAsia="en-US"/>
        </w:rPr>
        <w:t>сельского Совета депутатов                                              7 депутатов</w:t>
      </w:r>
    </w:p>
    <w:p w:rsidR="004666EF" w:rsidRPr="007C6F78" w:rsidRDefault="004666EF" w:rsidP="004666EF">
      <w:pPr>
        <w:spacing w:line="276" w:lineRule="auto"/>
        <w:rPr>
          <w:color w:val="000000" w:themeColor="text1"/>
          <w:sz w:val="28"/>
          <w:szCs w:val="28"/>
          <w:lang w:eastAsia="en-US"/>
        </w:rPr>
      </w:pPr>
      <w:r w:rsidRPr="007C6F78">
        <w:rPr>
          <w:color w:val="000000" w:themeColor="text1"/>
          <w:sz w:val="28"/>
          <w:szCs w:val="28"/>
          <w:lang w:eastAsia="en-US"/>
        </w:rPr>
        <w:t xml:space="preserve">Присутствовало на сессии                  </w:t>
      </w:r>
      <w:r w:rsidR="00FE7C61" w:rsidRPr="007C6F78">
        <w:rPr>
          <w:color w:val="000000" w:themeColor="text1"/>
          <w:sz w:val="28"/>
          <w:szCs w:val="28"/>
          <w:lang w:eastAsia="en-US"/>
        </w:rPr>
        <w:t xml:space="preserve">                               7</w:t>
      </w:r>
      <w:r w:rsidRPr="007C6F78">
        <w:rPr>
          <w:color w:val="000000" w:themeColor="text1"/>
          <w:sz w:val="28"/>
          <w:szCs w:val="28"/>
          <w:lang w:eastAsia="en-US"/>
        </w:rPr>
        <w:t xml:space="preserve"> депутатов</w:t>
      </w:r>
    </w:p>
    <w:p w:rsidR="004666EF" w:rsidRPr="007C6F78" w:rsidRDefault="004666EF" w:rsidP="004666EF">
      <w:pPr>
        <w:spacing w:line="276" w:lineRule="auto"/>
        <w:rPr>
          <w:color w:val="000000" w:themeColor="text1"/>
          <w:sz w:val="28"/>
          <w:szCs w:val="28"/>
          <w:lang w:eastAsia="en-US"/>
        </w:rPr>
      </w:pPr>
      <w:r w:rsidRPr="007C6F78">
        <w:rPr>
          <w:color w:val="000000" w:themeColor="text1"/>
          <w:sz w:val="28"/>
          <w:szCs w:val="28"/>
          <w:lang w:eastAsia="en-US"/>
        </w:rPr>
        <w:t xml:space="preserve">Приглашенные                                                                    </w:t>
      </w:r>
    </w:p>
    <w:p w:rsidR="004666EF" w:rsidRPr="007C6F78" w:rsidRDefault="004666EF" w:rsidP="004666EF">
      <w:pPr>
        <w:spacing w:line="276" w:lineRule="auto"/>
        <w:rPr>
          <w:color w:val="000000" w:themeColor="text1"/>
          <w:sz w:val="28"/>
          <w:szCs w:val="28"/>
          <w:lang w:eastAsia="en-US"/>
        </w:rPr>
      </w:pPr>
      <w:r w:rsidRPr="007C6F78">
        <w:rPr>
          <w:color w:val="000000" w:themeColor="text1"/>
          <w:sz w:val="28"/>
          <w:szCs w:val="28"/>
          <w:lang w:eastAsia="en-US"/>
        </w:rPr>
        <w:t xml:space="preserve">Председатель сессии                                                           </w:t>
      </w:r>
      <w:proofErr w:type="spellStart"/>
      <w:r w:rsidR="00FE7C61" w:rsidRPr="007C6F78">
        <w:rPr>
          <w:color w:val="000000" w:themeColor="text1"/>
          <w:sz w:val="28"/>
          <w:szCs w:val="28"/>
          <w:lang w:eastAsia="en-US"/>
        </w:rPr>
        <w:t>Гейдебрехт</w:t>
      </w:r>
      <w:proofErr w:type="spellEnd"/>
      <w:r w:rsidR="00FE7C61" w:rsidRPr="007C6F78">
        <w:rPr>
          <w:color w:val="000000" w:themeColor="text1"/>
          <w:sz w:val="28"/>
          <w:szCs w:val="28"/>
          <w:lang w:eastAsia="en-US"/>
        </w:rPr>
        <w:t xml:space="preserve"> Т.В.</w:t>
      </w:r>
    </w:p>
    <w:p w:rsidR="004666EF" w:rsidRPr="007C6F78" w:rsidRDefault="004666EF" w:rsidP="004666EF">
      <w:pPr>
        <w:spacing w:line="276" w:lineRule="auto"/>
        <w:rPr>
          <w:color w:val="000000" w:themeColor="text1"/>
          <w:sz w:val="28"/>
          <w:szCs w:val="28"/>
          <w:lang w:eastAsia="en-US"/>
        </w:rPr>
      </w:pPr>
      <w:r w:rsidRPr="007C6F78">
        <w:rPr>
          <w:color w:val="000000" w:themeColor="text1"/>
          <w:sz w:val="28"/>
          <w:szCs w:val="28"/>
          <w:lang w:eastAsia="en-US"/>
        </w:rPr>
        <w:t xml:space="preserve">Секретарь сессии                                                                 </w:t>
      </w:r>
      <w:proofErr w:type="spellStart"/>
      <w:r w:rsidRPr="007C6F78">
        <w:rPr>
          <w:color w:val="000000" w:themeColor="text1"/>
          <w:sz w:val="28"/>
          <w:szCs w:val="28"/>
          <w:lang w:eastAsia="en-US"/>
        </w:rPr>
        <w:t>Мошкарева</w:t>
      </w:r>
      <w:proofErr w:type="spellEnd"/>
      <w:r w:rsidRPr="007C6F78">
        <w:rPr>
          <w:color w:val="000000" w:themeColor="text1"/>
          <w:sz w:val="28"/>
          <w:szCs w:val="28"/>
          <w:lang w:eastAsia="en-US"/>
        </w:rPr>
        <w:t xml:space="preserve"> З.П.</w:t>
      </w:r>
    </w:p>
    <w:p w:rsidR="004666EF" w:rsidRPr="007C6F78" w:rsidRDefault="004666EF" w:rsidP="004666EF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7C6F78">
        <w:rPr>
          <w:b/>
          <w:color w:val="000000" w:themeColor="text1"/>
          <w:sz w:val="28"/>
          <w:szCs w:val="28"/>
        </w:rPr>
        <w:t>ПОВЕСТКА ДНЯ:</w:t>
      </w:r>
    </w:p>
    <w:p w:rsidR="004666EF" w:rsidRPr="007C6F78" w:rsidRDefault="004666EF" w:rsidP="004666EF">
      <w:pPr>
        <w:rPr>
          <w:color w:val="000000" w:themeColor="text1"/>
          <w:sz w:val="28"/>
          <w:szCs w:val="28"/>
          <w:vertAlign w:val="subscript"/>
        </w:rPr>
      </w:pPr>
      <w:r w:rsidRPr="007C6F78">
        <w:rPr>
          <w:color w:val="000000" w:themeColor="text1"/>
          <w:sz w:val="28"/>
          <w:szCs w:val="28"/>
        </w:rPr>
        <w:t xml:space="preserve">1. О принятии </w:t>
      </w:r>
      <w:r w:rsidRPr="007C6F78">
        <w:rPr>
          <w:color w:val="000000" w:themeColor="text1"/>
          <w:spacing w:val="5"/>
          <w:sz w:val="28"/>
          <w:szCs w:val="28"/>
        </w:rPr>
        <w:t>муниципального правового акта</w:t>
      </w:r>
      <w:r w:rsidRPr="007C6F78">
        <w:rPr>
          <w:color w:val="000000" w:themeColor="text1"/>
          <w:sz w:val="28"/>
          <w:szCs w:val="28"/>
        </w:rPr>
        <w:t xml:space="preserve"> о внесении изменений в Устав </w:t>
      </w:r>
      <w:r w:rsidR="00D86197">
        <w:rPr>
          <w:color w:val="000000" w:themeColor="text1"/>
          <w:sz w:val="28"/>
          <w:szCs w:val="28"/>
        </w:rPr>
        <w:t xml:space="preserve">сельского поселения </w:t>
      </w:r>
      <w:r w:rsidRPr="007C6F78">
        <w:rPr>
          <w:color w:val="000000" w:themeColor="text1"/>
          <w:sz w:val="28"/>
          <w:szCs w:val="28"/>
        </w:rPr>
        <w:t>Сибирцевского 1-го сельсовета Венгеровского</w:t>
      </w:r>
      <w:r w:rsidR="00D86197">
        <w:rPr>
          <w:color w:val="000000" w:themeColor="text1"/>
          <w:sz w:val="28"/>
          <w:szCs w:val="28"/>
        </w:rPr>
        <w:t xml:space="preserve"> муниципального</w:t>
      </w:r>
      <w:r w:rsidRPr="007C6F78">
        <w:rPr>
          <w:color w:val="000000" w:themeColor="text1"/>
          <w:sz w:val="28"/>
          <w:szCs w:val="28"/>
        </w:rPr>
        <w:t xml:space="preserve"> района Новосибирской области.</w:t>
      </w:r>
    </w:p>
    <w:p w:rsidR="004666EF" w:rsidRPr="007C6F78" w:rsidRDefault="004666EF" w:rsidP="004666EF">
      <w:pPr>
        <w:ind w:firstLine="709"/>
        <w:rPr>
          <w:color w:val="000000" w:themeColor="text1"/>
          <w:sz w:val="28"/>
          <w:szCs w:val="28"/>
          <w:vertAlign w:val="subscript"/>
        </w:rPr>
      </w:pPr>
      <w:r w:rsidRPr="007C6F78">
        <w:rPr>
          <w:b/>
          <w:color w:val="000000" w:themeColor="text1"/>
          <w:sz w:val="28"/>
          <w:szCs w:val="28"/>
        </w:rPr>
        <w:t>СЛУШАЛИ:</w:t>
      </w:r>
      <w:r w:rsidRPr="007C6F78">
        <w:rPr>
          <w:color w:val="000000" w:themeColor="text1"/>
          <w:sz w:val="28"/>
          <w:szCs w:val="28"/>
        </w:rPr>
        <w:t xml:space="preserve"> Глава Сибирцевского 1-го сельсовета А.П.Заворин в своем выступлении предложил внести в Устав</w:t>
      </w:r>
      <w:r w:rsidR="00801166" w:rsidRPr="00801166">
        <w:rPr>
          <w:color w:val="000000" w:themeColor="text1"/>
          <w:sz w:val="28"/>
          <w:szCs w:val="28"/>
        </w:rPr>
        <w:t xml:space="preserve"> </w:t>
      </w:r>
      <w:r w:rsidR="00801166">
        <w:rPr>
          <w:color w:val="000000" w:themeColor="text1"/>
          <w:sz w:val="28"/>
          <w:szCs w:val="28"/>
        </w:rPr>
        <w:t>сельского поселения</w:t>
      </w:r>
      <w:r w:rsidRPr="007C6F78">
        <w:rPr>
          <w:color w:val="000000" w:themeColor="text1"/>
          <w:sz w:val="28"/>
          <w:szCs w:val="28"/>
        </w:rPr>
        <w:t xml:space="preserve"> Сибирцевского 1-го сельсовета Венгеровского</w:t>
      </w:r>
      <w:r w:rsidR="00801166">
        <w:rPr>
          <w:color w:val="000000" w:themeColor="text1"/>
          <w:sz w:val="28"/>
          <w:szCs w:val="28"/>
        </w:rPr>
        <w:t xml:space="preserve"> муниципального</w:t>
      </w:r>
      <w:r w:rsidRPr="007C6F78">
        <w:rPr>
          <w:color w:val="000000" w:themeColor="text1"/>
          <w:sz w:val="28"/>
          <w:szCs w:val="28"/>
        </w:rPr>
        <w:t xml:space="preserve"> района Новосибирской области изменения, с учетом результатов публичных</w:t>
      </w:r>
      <w:r w:rsidRPr="007C6F78">
        <w:rPr>
          <w:color w:val="000000" w:themeColor="text1"/>
          <w:sz w:val="28"/>
          <w:szCs w:val="28"/>
          <w:vertAlign w:val="subscript"/>
        </w:rPr>
        <w:t xml:space="preserve"> </w:t>
      </w:r>
      <w:r w:rsidR="00FE7C61" w:rsidRPr="007C6F78">
        <w:rPr>
          <w:color w:val="000000" w:themeColor="text1"/>
          <w:sz w:val="28"/>
          <w:szCs w:val="28"/>
        </w:rPr>
        <w:t>слушаний, состоявшихся 09</w:t>
      </w:r>
      <w:r w:rsidRPr="007C6F78">
        <w:rPr>
          <w:color w:val="000000" w:themeColor="text1"/>
          <w:sz w:val="28"/>
          <w:szCs w:val="28"/>
        </w:rPr>
        <w:t xml:space="preserve"> </w:t>
      </w:r>
      <w:r w:rsidR="00FE7C61" w:rsidRPr="007C6F78">
        <w:rPr>
          <w:color w:val="000000" w:themeColor="text1"/>
          <w:sz w:val="28"/>
          <w:szCs w:val="28"/>
        </w:rPr>
        <w:t>марта 2021</w:t>
      </w:r>
      <w:r w:rsidRPr="007C6F78">
        <w:rPr>
          <w:color w:val="000000" w:themeColor="text1"/>
          <w:sz w:val="28"/>
          <w:szCs w:val="28"/>
        </w:rPr>
        <w:t xml:space="preserve"> года.</w:t>
      </w:r>
    </w:p>
    <w:p w:rsidR="004666EF" w:rsidRPr="007C6F78" w:rsidRDefault="004666EF" w:rsidP="004666EF">
      <w:pPr>
        <w:ind w:firstLine="709"/>
        <w:jc w:val="both"/>
        <w:rPr>
          <w:color w:val="000000" w:themeColor="text1"/>
          <w:sz w:val="28"/>
          <w:szCs w:val="28"/>
        </w:rPr>
      </w:pPr>
      <w:r w:rsidRPr="007C6F78">
        <w:rPr>
          <w:b/>
          <w:color w:val="000000" w:themeColor="text1"/>
          <w:sz w:val="28"/>
          <w:szCs w:val="28"/>
        </w:rPr>
        <w:t>ВЫСТУПИЛИ:</w:t>
      </w:r>
      <w:r w:rsidRPr="007C6F78">
        <w:rPr>
          <w:color w:val="000000" w:themeColor="text1"/>
          <w:sz w:val="28"/>
          <w:szCs w:val="28"/>
        </w:rPr>
        <w:t xml:space="preserve"> </w:t>
      </w:r>
    </w:p>
    <w:p w:rsidR="004666EF" w:rsidRPr="007C6F78" w:rsidRDefault="004666EF" w:rsidP="00D86197">
      <w:pPr>
        <w:rPr>
          <w:b/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>Орлова И.Н.- главный бухгалтер администрации Сибирцевского 1-го сельсовета</w:t>
      </w:r>
      <w:r w:rsidRPr="007C6F78">
        <w:rPr>
          <w:color w:val="000000" w:themeColor="text1"/>
          <w:spacing w:val="2"/>
          <w:sz w:val="28"/>
          <w:szCs w:val="28"/>
        </w:rPr>
        <w:t xml:space="preserve"> </w:t>
      </w:r>
      <w:r w:rsidRPr="007C6F78">
        <w:rPr>
          <w:color w:val="000000" w:themeColor="text1"/>
          <w:sz w:val="28"/>
          <w:szCs w:val="28"/>
        </w:rPr>
        <w:t>с п</w:t>
      </w:r>
      <w:r w:rsidRPr="007C6F78">
        <w:rPr>
          <w:color w:val="000000" w:themeColor="text1"/>
          <w:spacing w:val="5"/>
          <w:sz w:val="28"/>
          <w:szCs w:val="28"/>
        </w:rPr>
        <w:t xml:space="preserve">редложением принять   муниципальный правовой акта о внесении изменений </w:t>
      </w:r>
      <w:r w:rsidR="00D86197" w:rsidRPr="007C6F78">
        <w:rPr>
          <w:color w:val="000000" w:themeColor="text1"/>
          <w:sz w:val="28"/>
          <w:szCs w:val="28"/>
        </w:rPr>
        <w:t xml:space="preserve">Устав </w:t>
      </w:r>
      <w:r w:rsidR="00D86197">
        <w:rPr>
          <w:color w:val="000000" w:themeColor="text1"/>
          <w:sz w:val="28"/>
          <w:szCs w:val="28"/>
        </w:rPr>
        <w:t xml:space="preserve">сельского поселения </w:t>
      </w:r>
      <w:r w:rsidR="00D86197" w:rsidRPr="007C6F78">
        <w:rPr>
          <w:color w:val="000000" w:themeColor="text1"/>
          <w:sz w:val="28"/>
          <w:szCs w:val="28"/>
        </w:rPr>
        <w:t>Сибирцевского 1-го сельсовета Венгеровского</w:t>
      </w:r>
      <w:r w:rsidR="00D86197">
        <w:rPr>
          <w:color w:val="000000" w:themeColor="text1"/>
          <w:sz w:val="28"/>
          <w:szCs w:val="28"/>
        </w:rPr>
        <w:t xml:space="preserve"> муниципального</w:t>
      </w:r>
      <w:r w:rsidR="00D86197" w:rsidRPr="007C6F78">
        <w:rPr>
          <w:color w:val="000000" w:themeColor="text1"/>
          <w:sz w:val="28"/>
          <w:szCs w:val="28"/>
        </w:rPr>
        <w:t xml:space="preserve"> района Новосибирской области</w:t>
      </w:r>
      <w:r w:rsidR="00D86197" w:rsidRPr="007C6F78">
        <w:rPr>
          <w:b/>
          <w:color w:val="000000" w:themeColor="text1"/>
          <w:sz w:val="28"/>
          <w:szCs w:val="28"/>
        </w:rPr>
        <w:t xml:space="preserve"> </w:t>
      </w:r>
      <w:r w:rsidRPr="007C6F78">
        <w:rPr>
          <w:b/>
          <w:color w:val="000000" w:themeColor="text1"/>
          <w:sz w:val="28"/>
          <w:szCs w:val="28"/>
        </w:rPr>
        <w:t>ГОЛОСОВАЛИ:</w:t>
      </w:r>
    </w:p>
    <w:p w:rsidR="004666EF" w:rsidRPr="007C6F78" w:rsidRDefault="00FE7C61" w:rsidP="004666EF">
      <w:pPr>
        <w:ind w:firstLine="709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 xml:space="preserve">         «За» - 7</w:t>
      </w:r>
      <w:r w:rsidR="004666EF" w:rsidRPr="007C6F78">
        <w:rPr>
          <w:color w:val="000000" w:themeColor="text1"/>
          <w:sz w:val="28"/>
          <w:szCs w:val="28"/>
        </w:rPr>
        <w:t xml:space="preserve">  </w:t>
      </w:r>
    </w:p>
    <w:p w:rsidR="004666EF" w:rsidRPr="007C6F78" w:rsidRDefault="004666EF" w:rsidP="004666EF">
      <w:pPr>
        <w:ind w:firstLine="709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 xml:space="preserve">         «Против» - 0</w:t>
      </w:r>
    </w:p>
    <w:p w:rsidR="004666EF" w:rsidRPr="007C6F78" w:rsidRDefault="004666EF" w:rsidP="004666EF">
      <w:pPr>
        <w:ind w:firstLine="709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 xml:space="preserve">         «Воздержались» - 0</w:t>
      </w:r>
    </w:p>
    <w:p w:rsidR="004666EF" w:rsidRPr="007C6F78" w:rsidRDefault="004666EF" w:rsidP="004666EF">
      <w:pPr>
        <w:ind w:firstLine="709"/>
        <w:rPr>
          <w:color w:val="000000" w:themeColor="text1"/>
          <w:sz w:val="28"/>
          <w:szCs w:val="28"/>
        </w:rPr>
      </w:pPr>
      <w:r w:rsidRPr="007C6F78">
        <w:rPr>
          <w:b/>
          <w:color w:val="000000" w:themeColor="text1"/>
          <w:sz w:val="28"/>
          <w:szCs w:val="28"/>
        </w:rPr>
        <w:t>РЕШИЛИ:</w:t>
      </w:r>
      <w:r w:rsidRPr="007C6F78">
        <w:rPr>
          <w:color w:val="000000" w:themeColor="text1"/>
          <w:sz w:val="28"/>
          <w:szCs w:val="28"/>
        </w:rPr>
        <w:t xml:space="preserve"> </w:t>
      </w:r>
    </w:p>
    <w:p w:rsidR="004666EF" w:rsidRPr="007C6F78" w:rsidRDefault="004666EF" w:rsidP="004666EF">
      <w:pPr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 xml:space="preserve">Внести в </w:t>
      </w:r>
      <w:r w:rsidR="00D86197" w:rsidRPr="007C6F78">
        <w:rPr>
          <w:color w:val="000000" w:themeColor="text1"/>
          <w:sz w:val="28"/>
          <w:szCs w:val="28"/>
        </w:rPr>
        <w:t xml:space="preserve">Устав </w:t>
      </w:r>
      <w:r w:rsidR="00D86197">
        <w:rPr>
          <w:color w:val="000000" w:themeColor="text1"/>
          <w:sz w:val="28"/>
          <w:szCs w:val="28"/>
        </w:rPr>
        <w:t xml:space="preserve">сельского поселения </w:t>
      </w:r>
      <w:r w:rsidR="00D86197" w:rsidRPr="007C6F78">
        <w:rPr>
          <w:color w:val="000000" w:themeColor="text1"/>
          <w:sz w:val="28"/>
          <w:szCs w:val="28"/>
        </w:rPr>
        <w:t>Сибирцевского 1-го сельсовета Венгеровского</w:t>
      </w:r>
      <w:r w:rsidR="00D86197">
        <w:rPr>
          <w:color w:val="000000" w:themeColor="text1"/>
          <w:sz w:val="28"/>
          <w:szCs w:val="28"/>
        </w:rPr>
        <w:t xml:space="preserve"> муниципального</w:t>
      </w:r>
      <w:r w:rsidR="00D86197" w:rsidRPr="007C6F78">
        <w:rPr>
          <w:color w:val="000000" w:themeColor="text1"/>
          <w:sz w:val="28"/>
          <w:szCs w:val="28"/>
        </w:rPr>
        <w:t xml:space="preserve"> района Новосибирской области </w:t>
      </w:r>
      <w:r w:rsidRPr="007C6F78">
        <w:rPr>
          <w:color w:val="000000" w:themeColor="text1"/>
          <w:sz w:val="28"/>
          <w:szCs w:val="28"/>
        </w:rPr>
        <w:t>следующие</w:t>
      </w:r>
      <w:r w:rsidRPr="007C6F78">
        <w:rPr>
          <w:color w:val="000000" w:themeColor="text1"/>
          <w:sz w:val="28"/>
          <w:szCs w:val="28"/>
          <w:vertAlign w:val="subscript"/>
        </w:rPr>
        <w:t xml:space="preserve"> </w:t>
      </w:r>
      <w:r w:rsidRPr="007C6F78">
        <w:rPr>
          <w:color w:val="000000" w:themeColor="text1"/>
          <w:sz w:val="28"/>
          <w:szCs w:val="28"/>
        </w:rPr>
        <w:t>изменения:</w:t>
      </w: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r w:rsidRPr="007C6F78">
        <w:rPr>
          <w:b/>
          <w:color w:val="000000" w:themeColor="text1"/>
          <w:sz w:val="28"/>
          <w:szCs w:val="28"/>
        </w:rPr>
        <w:t>1. Статья 5. Вопросы местного значения Сибирцевского 1-го сельсовета</w:t>
      </w: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 xml:space="preserve">1.1. пункт 21 изложить в следующей редакции: </w:t>
      </w: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>«21) содержание мест захоронения»</w:t>
      </w: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 xml:space="preserve"> </w:t>
      </w: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</w:p>
    <w:p w:rsidR="007C6F78" w:rsidRPr="007C6F78" w:rsidRDefault="007C6F78" w:rsidP="007C6F78">
      <w:pPr>
        <w:ind w:firstLine="709"/>
        <w:rPr>
          <w:b/>
          <w:color w:val="000000" w:themeColor="text1"/>
          <w:sz w:val="28"/>
          <w:szCs w:val="28"/>
        </w:rPr>
      </w:pPr>
      <w:r w:rsidRPr="007C6F78">
        <w:rPr>
          <w:b/>
          <w:color w:val="000000" w:themeColor="text1"/>
          <w:sz w:val="28"/>
          <w:szCs w:val="28"/>
        </w:rPr>
        <w:t>2. Статья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>2.1. часть 1 дополнить пунктом 16 следующего содержания:</w:t>
      </w: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>«16)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7C6F78">
        <w:rPr>
          <w:color w:val="000000" w:themeColor="text1"/>
          <w:sz w:val="28"/>
          <w:szCs w:val="28"/>
        </w:rPr>
        <w:t>.».</w:t>
      </w:r>
      <w:proofErr w:type="gramEnd"/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>2.2. часть 1 дополнить пунктом 17 следующего содержания:</w:t>
      </w:r>
    </w:p>
    <w:p w:rsidR="007C6F78" w:rsidRPr="007C6F78" w:rsidRDefault="007C6F78" w:rsidP="007C6F78">
      <w:pPr>
        <w:autoSpaceDE w:val="0"/>
        <w:autoSpaceDN w:val="0"/>
        <w:adjustRightInd w:val="0"/>
        <w:ind w:firstLine="708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>«17)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Pr="007C6F78">
        <w:rPr>
          <w:color w:val="000000" w:themeColor="text1"/>
          <w:sz w:val="28"/>
          <w:szCs w:val="28"/>
        </w:rPr>
        <w:t>.".</w:t>
      </w:r>
      <w:proofErr w:type="gramEnd"/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 xml:space="preserve"> </w:t>
      </w:r>
    </w:p>
    <w:p w:rsidR="007C6F78" w:rsidRPr="007C6F78" w:rsidRDefault="007C6F78" w:rsidP="007C6F78">
      <w:pPr>
        <w:ind w:firstLine="709"/>
        <w:jc w:val="both"/>
        <w:rPr>
          <w:color w:val="000000" w:themeColor="text1"/>
          <w:sz w:val="28"/>
          <w:szCs w:val="28"/>
        </w:rPr>
      </w:pPr>
    </w:p>
    <w:p w:rsidR="007C6F78" w:rsidRPr="007C6F78" w:rsidRDefault="007C6F78" w:rsidP="007C6F78">
      <w:pPr>
        <w:ind w:firstLine="709"/>
        <w:rPr>
          <w:b/>
          <w:color w:val="000000" w:themeColor="text1"/>
          <w:sz w:val="28"/>
          <w:szCs w:val="28"/>
        </w:rPr>
      </w:pPr>
      <w:r w:rsidRPr="007C6F78">
        <w:rPr>
          <w:b/>
          <w:color w:val="000000" w:themeColor="text1"/>
          <w:sz w:val="28"/>
          <w:szCs w:val="28"/>
        </w:rPr>
        <w:t>3.</w:t>
      </w:r>
      <w:r w:rsidRPr="007C6F78">
        <w:rPr>
          <w:color w:val="000000" w:themeColor="text1"/>
          <w:sz w:val="28"/>
          <w:szCs w:val="28"/>
        </w:rPr>
        <w:t xml:space="preserve"> </w:t>
      </w:r>
      <w:r w:rsidRPr="007C6F78">
        <w:rPr>
          <w:b/>
          <w:color w:val="000000" w:themeColor="text1"/>
          <w:sz w:val="28"/>
          <w:szCs w:val="28"/>
        </w:rPr>
        <w:t>Статья 12. Собрание граждан</w:t>
      </w: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>3.1 в части 1 после слов «должностных лиц местного самоуправления</w:t>
      </w:r>
      <w:proofErr w:type="gramStart"/>
      <w:r w:rsidRPr="007C6F78">
        <w:rPr>
          <w:color w:val="000000" w:themeColor="text1"/>
          <w:sz w:val="28"/>
          <w:szCs w:val="28"/>
        </w:rPr>
        <w:t>,»</w:t>
      </w:r>
      <w:proofErr w:type="gramEnd"/>
      <w:r w:rsidRPr="007C6F78">
        <w:rPr>
          <w:color w:val="000000" w:themeColor="text1"/>
          <w:sz w:val="28"/>
          <w:szCs w:val="28"/>
        </w:rPr>
        <w:t xml:space="preserve"> дополнить словами «обсуждения вопросов внесения инициативных проектов и их рассмотрения,»;</w:t>
      </w: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>3.2. часть 3 дополнить абзацем следующего содержания:</w:t>
      </w: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>«В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</w:t>
      </w:r>
      <w:proofErr w:type="gramStart"/>
      <w:r w:rsidRPr="007C6F78">
        <w:rPr>
          <w:color w:val="000000" w:themeColor="text1"/>
          <w:sz w:val="28"/>
          <w:szCs w:val="28"/>
        </w:rPr>
        <w:t>.»</w:t>
      </w:r>
      <w:proofErr w:type="gramEnd"/>
    </w:p>
    <w:p w:rsidR="007C6F78" w:rsidRPr="007C6F78" w:rsidRDefault="007C6F78" w:rsidP="007C6F78">
      <w:pPr>
        <w:ind w:firstLine="709"/>
        <w:jc w:val="both"/>
        <w:rPr>
          <w:color w:val="000000" w:themeColor="text1"/>
          <w:sz w:val="28"/>
          <w:szCs w:val="28"/>
        </w:rPr>
      </w:pPr>
    </w:p>
    <w:p w:rsidR="007C6F78" w:rsidRPr="007C6F78" w:rsidRDefault="007C6F78" w:rsidP="007C6F78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7C6F78">
        <w:rPr>
          <w:b/>
          <w:color w:val="000000" w:themeColor="text1"/>
          <w:sz w:val="28"/>
          <w:szCs w:val="28"/>
        </w:rPr>
        <w:t>4. Статья 14. Опрос граждан</w:t>
      </w:r>
    </w:p>
    <w:p w:rsidR="007C6F78" w:rsidRPr="007C6F78" w:rsidRDefault="007C6F78" w:rsidP="007C6F78">
      <w:pPr>
        <w:ind w:firstLine="709"/>
        <w:jc w:val="both"/>
        <w:rPr>
          <w:b/>
          <w:color w:val="000000" w:themeColor="text1"/>
          <w:sz w:val="28"/>
          <w:szCs w:val="28"/>
        </w:rPr>
      </w:pPr>
    </w:p>
    <w:p w:rsidR="007C6F78" w:rsidRPr="007C6F78" w:rsidRDefault="007C6F78" w:rsidP="007C6F78">
      <w:pPr>
        <w:ind w:firstLine="709"/>
        <w:jc w:val="both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>4.1. Статью 14. Опрос граждан изложить в следующей редакции:</w:t>
      </w:r>
    </w:p>
    <w:p w:rsidR="007C6F78" w:rsidRPr="007C6F78" w:rsidRDefault="007C6F78" w:rsidP="007C6F78">
      <w:pPr>
        <w:ind w:firstLine="709"/>
        <w:jc w:val="both"/>
        <w:rPr>
          <w:color w:val="000000" w:themeColor="text1"/>
          <w:sz w:val="28"/>
          <w:szCs w:val="28"/>
        </w:rPr>
      </w:pP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 xml:space="preserve">«1. Опрос граждан проводится на всей территории Сибирцевского 1-го сельсовета или на ее части для выявления мнения населения и его учета при принятии решений органами и должностными лицами местного самоуправления, а также органами государственной власти. </w:t>
      </w: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>Результаты опроса носят рекомендательный характер.</w:t>
      </w: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>В опросе граждан вправе участвовать жители Сибирцевского 1-го сельсовета, обладающие избирательным правом.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>2. Опрос граждан проводится по инициативе:</w:t>
      </w: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>1) Совета депутатов или главы поселения – по вопросам местного значения;</w:t>
      </w: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lastRenderedPageBreak/>
        <w:t>2) органов государственной власти Новосибирской области – для учета мнения граждан при принятии решений об изменении целевого назначения земель Сибирцевского 1-го сельсовета для объектов регионального и межрегионального значения.</w:t>
      </w: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>3)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>3. Порядок назначения и проведения опроса граждан определяется решением Совета депутатов в соответствии с Законом Новосибирской области.</w:t>
      </w: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>4. Решение о назначении опроса граждан принимается Советом депутатов муниципального образования. Для проведения опроса граждан может использоваться официальный сайт муниципального образования в информационно-телекоммуникационной сети "Интернет". В нормативном правовом акте представительного органа муниципального образования о назначении опроса граждан устанавливаются:</w:t>
      </w: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bookmarkStart w:id="0" w:name="sub_310501"/>
      <w:r w:rsidRPr="007C6F78">
        <w:rPr>
          <w:color w:val="000000" w:themeColor="text1"/>
          <w:sz w:val="28"/>
          <w:szCs w:val="28"/>
        </w:rPr>
        <w:t>1) дата и сроки проведения опроса;</w:t>
      </w: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bookmarkStart w:id="1" w:name="sub_310502"/>
      <w:bookmarkEnd w:id="0"/>
      <w:proofErr w:type="gramStart"/>
      <w:r w:rsidRPr="007C6F78">
        <w:rPr>
          <w:color w:val="000000" w:themeColor="text1"/>
          <w:sz w:val="28"/>
          <w:szCs w:val="28"/>
        </w:rPr>
        <w:t>2) формулировка вопроса (вопросов), предлагаемого (предлагаемых) при проведении опроса;</w:t>
      </w:r>
      <w:proofErr w:type="gramEnd"/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bookmarkStart w:id="2" w:name="sub_310503"/>
      <w:bookmarkEnd w:id="1"/>
      <w:r w:rsidRPr="007C6F78">
        <w:rPr>
          <w:color w:val="000000" w:themeColor="text1"/>
          <w:sz w:val="28"/>
          <w:szCs w:val="28"/>
        </w:rPr>
        <w:t>3) методика проведения опроса;</w:t>
      </w: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bookmarkStart w:id="3" w:name="sub_310504"/>
      <w:bookmarkEnd w:id="2"/>
      <w:r w:rsidRPr="007C6F78">
        <w:rPr>
          <w:color w:val="000000" w:themeColor="text1"/>
          <w:sz w:val="28"/>
          <w:szCs w:val="28"/>
        </w:rPr>
        <w:t>4) форма опросного листа;</w:t>
      </w: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bookmarkStart w:id="4" w:name="sub_310505"/>
      <w:bookmarkEnd w:id="3"/>
      <w:r w:rsidRPr="007C6F78">
        <w:rPr>
          <w:color w:val="000000" w:themeColor="text1"/>
          <w:sz w:val="28"/>
          <w:szCs w:val="28"/>
        </w:rPr>
        <w:t>5) минимальная численность жителей муниципального образования, участвующих в опросе;</w:t>
      </w:r>
    </w:p>
    <w:bookmarkEnd w:id="4"/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>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"Интернет".</w:t>
      </w: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>5. Жители муниципального образования должны быть проинформированы о проведении опроса граждан не менее чем за 10 дней до его проведения.</w:t>
      </w: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>6. Финансирование мероприятий, связанных с подготовкой и проведением опроса граждан, осуществляется:</w:t>
      </w: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bookmarkStart w:id="5" w:name="sub_310701"/>
      <w:r w:rsidRPr="007C6F78">
        <w:rPr>
          <w:color w:val="000000" w:themeColor="text1"/>
          <w:sz w:val="28"/>
          <w:szCs w:val="28"/>
        </w:rPr>
        <w:t>1) за счет средств местного бюджета - при проведении опроса по инициативе органов местного самоуправления или жителей муниципального образования;</w:t>
      </w:r>
    </w:p>
    <w:bookmarkEnd w:id="5"/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 xml:space="preserve">2) за счет средств бюджета </w:t>
      </w:r>
      <w:r w:rsidR="00801166">
        <w:rPr>
          <w:color w:val="000000" w:themeColor="text1"/>
          <w:sz w:val="28"/>
          <w:szCs w:val="28"/>
        </w:rPr>
        <w:t>Новосибирской области</w:t>
      </w:r>
      <w:r w:rsidRPr="007C6F78">
        <w:rPr>
          <w:color w:val="000000" w:themeColor="text1"/>
          <w:sz w:val="28"/>
          <w:szCs w:val="28"/>
        </w:rPr>
        <w:t xml:space="preserve"> - при проведении опроса по инициативе органов государственной власти соответствующего субъекта Российской Федерации</w:t>
      </w:r>
      <w:proofErr w:type="gramStart"/>
      <w:r w:rsidRPr="007C6F78">
        <w:rPr>
          <w:color w:val="000000" w:themeColor="text1"/>
          <w:sz w:val="28"/>
          <w:szCs w:val="28"/>
        </w:rPr>
        <w:t>.»</w:t>
      </w:r>
      <w:proofErr w:type="gramEnd"/>
    </w:p>
    <w:p w:rsidR="007C6F78" w:rsidRPr="007C6F78" w:rsidRDefault="007C6F78" w:rsidP="007C6F78">
      <w:pPr>
        <w:ind w:firstLine="709"/>
        <w:jc w:val="both"/>
        <w:rPr>
          <w:color w:val="000000" w:themeColor="text1"/>
          <w:sz w:val="28"/>
          <w:szCs w:val="28"/>
        </w:rPr>
      </w:pPr>
    </w:p>
    <w:p w:rsidR="007C6F78" w:rsidRPr="007C6F78" w:rsidRDefault="007C6F78" w:rsidP="007C6F78">
      <w:pPr>
        <w:ind w:firstLine="709"/>
        <w:rPr>
          <w:b/>
          <w:color w:val="000000" w:themeColor="text1"/>
          <w:sz w:val="28"/>
          <w:szCs w:val="28"/>
        </w:rPr>
      </w:pPr>
      <w:r w:rsidRPr="007C6F78">
        <w:rPr>
          <w:b/>
          <w:color w:val="000000" w:themeColor="text1"/>
          <w:sz w:val="28"/>
          <w:szCs w:val="28"/>
        </w:rPr>
        <w:t>5.</w:t>
      </w:r>
      <w:r w:rsidRPr="007C6F78">
        <w:rPr>
          <w:color w:val="000000" w:themeColor="text1"/>
          <w:sz w:val="28"/>
          <w:szCs w:val="28"/>
        </w:rPr>
        <w:t xml:space="preserve"> </w:t>
      </w:r>
      <w:r w:rsidRPr="007C6F78">
        <w:rPr>
          <w:b/>
          <w:color w:val="000000" w:themeColor="text1"/>
          <w:sz w:val="28"/>
          <w:szCs w:val="28"/>
        </w:rPr>
        <w:t>Статья 16. Территориальное общественное самоуправление</w:t>
      </w:r>
    </w:p>
    <w:p w:rsidR="007C6F78" w:rsidRPr="007C6F78" w:rsidRDefault="007C6F78" w:rsidP="007C6F78">
      <w:pPr>
        <w:ind w:firstLine="709"/>
        <w:jc w:val="both"/>
        <w:rPr>
          <w:b/>
          <w:color w:val="000000" w:themeColor="text1"/>
          <w:sz w:val="28"/>
          <w:szCs w:val="28"/>
        </w:rPr>
      </w:pP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>5.1. дополнить частью 4 следующего содержания:</w:t>
      </w: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>«4. Органы территориального общественного самоуправления могут выдвигать инициативный проект в качестве инициаторов проекта</w:t>
      </w:r>
      <w:proofErr w:type="gramStart"/>
      <w:r w:rsidRPr="007C6F78">
        <w:rPr>
          <w:color w:val="000000" w:themeColor="text1"/>
          <w:sz w:val="28"/>
          <w:szCs w:val="28"/>
        </w:rPr>
        <w:t>.»</w:t>
      </w:r>
      <w:proofErr w:type="gramEnd"/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</w:p>
    <w:p w:rsidR="007C6F78" w:rsidRPr="007C6F78" w:rsidRDefault="007C6F78" w:rsidP="007C6F78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7C6F78">
        <w:rPr>
          <w:b/>
          <w:bCs/>
          <w:color w:val="000000" w:themeColor="text1"/>
          <w:sz w:val="28"/>
          <w:szCs w:val="28"/>
        </w:rPr>
        <w:t>6. Дополнить Статьей 17.</w:t>
      </w:r>
      <w:r w:rsidRPr="007C6F78">
        <w:rPr>
          <w:b/>
          <w:color w:val="000000" w:themeColor="text1"/>
          <w:sz w:val="28"/>
          <w:szCs w:val="28"/>
        </w:rPr>
        <w:t xml:space="preserve"> 1. Инициативные проекты следующего содержания:</w:t>
      </w:r>
    </w:p>
    <w:p w:rsidR="007C6F78" w:rsidRPr="007C6F78" w:rsidRDefault="007C6F78" w:rsidP="007C6F78">
      <w:pPr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p w:rsidR="007C6F78" w:rsidRPr="007C6F78" w:rsidRDefault="007C6F78" w:rsidP="007C6F78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7C6F78">
        <w:rPr>
          <w:b/>
          <w:bCs/>
          <w:color w:val="000000" w:themeColor="text1"/>
          <w:sz w:val="28"/>
          <w:szCs w:val="28"/>
        </w:rPr>
        <w:t>Статья 17.</w:t>
      </w:r>
      <w:r w:rsidRPr="007C6F78">
        <w:rPr>
          <w:b/>
          <w:color w:val="000000" w:themeColor="text1"/>
          <w:sz w:val="28"/>
          <w:szCs w:val="28"/>
        </w:rPr>
        <w:t xml:space="preserve"> 1. Инициативные проекты</w:t>
      </w:r>
    </w:p>
    <w:p w:rsidR="007C6F78" w:rsidRPr="007C6F78" w:rsidRDefault="007C6F78" w:rsidP="007C6F78">
      <w:pPr>
        <w:ind w:firstLine="709"/>
        <w:jc w:val="both"/>
        <w:rPr>
          <w:b/>
          <w:color w:val="000000" w:themeColor="text1"/>
          <w:sz w:val="28"/>
          <w:szCs w:val="28"/>
        </w:rPr>
      </w:pP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bookmarkStart w:id="6" w:name="sub_2611"/>
      <w:r w:rsidRPr="007C6F78">
        <w:rPr>
          <w:color w:val="000000" w:themeColor="text1"/>
          <w:sz w:val="28"/>
          <w:szCs w:val="28"/>
        </w:rPr>
        <w:t xml:space="preserve">«1. В целях реализации мероприятий, имеющих приоритетное значение для жителей Сибирцевского 1-го сельсовета или его части, по решению вопросов местного значения или иных вопросов, право </w:t>
      </w:r>
      <w:proofErr w:type="gramStart"/>
      <w:r w:rsidRPr="007C6F78">
        <w:rPr>
          <w:color w:val="000000" w:themeColor="text1"/>
          <w:sz w:val="28"/>
          <w:szCs w:val="28"/>
        </w:rPr>
        <w:t>решения</w:t>
      </w:r>
      <w:proofErr w:type="gramEnd"/>
      <w:r w:rsidRPr="007C6F78">
        <w:rPr>
          <w:color w:val="000000" w:themeColor="text1"/>
          <w:sz w:val="28"/>
          <w:szCs w:val="28"/>
        </w:rPr>
        <w:t xml:space="preserve"> которых предоставлено органам местного самоуправления, в администрацию Сибирцевского 1-го сельсовета может быть внесен инициативный проект. </w:t>
      </w: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 xml:space="preserve">2. Порядок выдвижения, внесения, обсуждения, рассмотрения инициативных проектов, а также проведения их конкурсного отбора и </w:t>
      </w:r>
      <w:r w:rsidRPr="007C6F78">
        <w:rPr>
          <w:bCs/>
          <w:color w:val="000000" w:themeColor="text1"/>
          <w:sz w:val="28"/>
          <w:szCs w:val="28"/>
        </w:rPr>
        <w:t>иные вопросы по реализации инициативных проектов, отнесенные Федеральным законом от 06.10.2003 № 131-ФЗ « Об общих принципах организации местного самоуправления в Российской Федерации» к компетенции представительного органа муниципального образования</w:t>
      </w:r>
      <w:r w:rsidRPr="007C6F78">
        <w:rPr>
          <w:color w:val="000000" w:themeColor="text1"/>
          <w:sz w:val="28"/>
          <w:szCs w:val="28"/>
        </w:rPr>
        <w:t>, определяются Советом депутатов Сибирцевского 1-го сельсовета</w:t>
      </w:r>
      <w:proofErr w:type="gramStart"/>
      <w:r w:rsidRPr="007C6F78">
        <w:rPr>
          <w:color w:val="000000" w:themeColor="text1"/>
          <w:sz w:val="28"/>
          <w:szCs w:val="28"/>
        </w:rPr>
        <w:t>.»</w:t>
      </w:r>
      <w:proofErr w:type="gramEnd"/>
    </w:p>
    <w:p w:rsidR="007C6F78" w:rsidRPr="007C6F78" w:rsidRDefault="007C6F78" w:rsidP="007C6F78">
      <w:pPr>
        <w:ind w:firstLine="709"/>
        <w:rPr>
          <w:b/>
          <w:color w:val="000000" w:themeColor="text1"/>
          <w:sz w:val="28"/>
          <w:szCs w:val="28"/>
        </w:rPr>
      </w:pPr>
    </w:p>
    <w:p w:rsidR="007C6F78" w:rsidRPr="007C6F78" w:rsidRDefault="007C6F78" w:rsidP="007C6F78">
      <w:pPr>
        <w:ind w:firstLine="709"/>
        <w:rPr>
          <w:b/>
          <w:color w:val="000000" w:themeColor="text1"/>
          <w:sz w:val="28"/>
          <w:szCs w:val="28"/>
        </w:rPr>
      </w:pPr>
      <w:r w:rsidRPr="007C6F78">
        <w:rPr>
          <w:b/>
          <w:color w:val="000000" w:themeColor="text1"/>
          <w:sz w:val="28"/>
          <w:szCs w:val="28"/>
        </w:rPr>
        <w:t>7.Статья 22 «Основные гарантии осуществления полномочий лиц, замещающих муниципальные должности Сибирцевского 1-го сельсовета Венгеровского района Новосибирской области»</w:t>
      </w: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>7.1. пункт 5 части 4 изложить в следующей редакции:</w:t>
      </w: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 xml:space="preserve">"5) ежемесячная доплата к страховой пенсии по старости (инвалидности), назначенной в соответствии с федеральным законодательством, при осуществлении своих полномочий не менее четырех лет. </w:t>
      </w:r>
      <w:proofErr w:type="gramStart"/>
      <w:r w:rsidRPr="007C6F78">
        <w:rPr>
          <w:color w:val="000000" w:themeColor="text1"/>
          <w:sz w:val="28"/>
          <w:szCs w:val="28"/>
        </w:rPr>
        <w:t>Ежемесячная доплата к страховой пенсии устанавливается лицам, уволенным (освобожденным от должности) в связи с прекращением полномочий (в том числе досрочно), за исключением случаев прекращения полномочий, связанных с виновными действиями, а так же прекращения полномочий по основаниям, предусмотренным пунктами 7, 8 части 6 статьи 36, пунктами  6, 7 части 10 статьи 40  Федерального закона от 06.10.2003 г. №131-ФЗ «Об общих принципах</w:t>
      </w:r>
      <w:proofErr w:type="gramEnd"/>
      <w:r w:rsidRPr="007C6F78">
        <w:rPr>
          <w:color w:val="000000" w:themeColor="text1"/>
          <w:sz w:val="28"/>
          <w:szCs w:val="28"/>
        </w:rPr>
        <w:t xml:space="preserve"> организации местного самоуправления в Российской Федерации».</w:t>
      </w: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>7.2. часть 7 дополнить абзацем  следующего содержания:</w:t>
      </w:r>
    </w:p>
    <w:p w:rsidR="007C6F78" w:rsidRPr="007C6F78" w:rsidRDefault="007C6F78" w:rsidP="007C6F78">
      <w:pPr>
        <w:ind w:firstLine="708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>«</w:t>
      </w:r>
      <w:proofErr w:type="gramStart"/>
      <w:r w:rsidRPr="007C6F78">
        <w:rPr>
          <w:color w:val="000000" w:themeColor="text1"/>
          <w:sz w:val="28"/>
          <w:szCs w:val="28"/>
        </w:rPr>
        <w:t>Депутату, осуществляющему свои полномочия на непостоянной основе в целях осуществления своих полномочий гарантируется</w:t>
      </w:r>
      <w:proofErr w:type="gramEnd"/>
      <w:r w:rsidRPr="007C6F78">
        <w:rPr>
          <w:color w:val="000000" w:themeColor="text1"/>
          <w:sz w:val="28"/>
          <w:szCs w:val="28"/>
        </w:rPr>
        <w:t xml:space="preserve"> сохранение места работы (должности) на период, который составляет в совокупности 5 рабочих дней в месяц»</w:t>
      </w: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</w:p>
    <w:bookmarkEnd w:id="6"/>
    <w:p w:rsidR="007C6F78" w:rsidRPr="007C6F78" w:rsidRDefault="007C6F78" w:rsidP="005C1360">
      <w:pPr>
        <w:jc w:val="center"/>
        <w:rPr>
          <w:b/>
          <w:color w:val="000000" w:themeColor="text1"/>
          <w:sz w:val="28"/>
          <w:szCs w:val="28"/>
        </w:rPr>
      </w:pPr>
      <w:r w:rsidRPr="007C6F78">
        <w:rPr>
          <w:b/>
          <w:color w:val="000000" w:themeColor="text1"/>
          <w:sz w:val="28"/>
          <w:szCs w:val="28"/>
        </w:rPr>
        <w:t>8. Статья 32. Полномочия администрации</w:t>
      </w:r>
    </w:p>
    <w:p w:rsidR="007C6F78" w:rsidRPr="007C6F78" w:rsidRDefault="007C6F78" w:rsidP="007C6F78">
      <w:pPr>
        <w:ind w:firstLine="709"/>
        <w:jc w:val="both"/>
        <w:rPr>
          <w:color w:val="000000" w:themeColor="text1"/>
          <w:sz w:val="28"/>
          <w:szCs w:val="28"/>
        </w:rPr>
      </w:pPr>
    </w:p>
    <w:p w:rsidR="007C6F78" w:rsidRPr="007C6F78" w:rsidRDefault="007C6F78" w:rsidP="007C6F78">
      <w:pPr>
        <w:ind w:firstLine="709"/>
        <w:jc w:val="both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>8.1.  дополнить пунктом 60.1 следующего содержания:</w:t>
      </w:r>
    </w:p>
    <w:p w:rsidR="007C6F78" w:rsidRPr="007C6F78" w:rsidRDefault="007C6F78" w:rsidP="007C6F78">
      <w:pPr>
        <w:ind w:firstLine="709"/>
        <w:jc w:val="both"/>
        <w:rPr>
          <w:color w:val="000000" w:themeColor="text1"/>
          <w:sz w:val="28"/>
          <w:szCs w:val="28"/>
        </w:rPr>
      </w:pPr>
    </w:p>
    <w:p w:rsidR="007C6F78" w:rsidRPr="007C6F78" w:rsidRDefault="007C6F78" w:rsidP="00BC5E88">
      <w:pPr>
        <w:ind w:firstLine="709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lastRenderedPageBreak/>
        <w:t>«60.1)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7C6F78">
        <w:rPr>
          <w:color w:val="000000" w:themeColor="text1"/>
          <w:sz w:val="28"/>
          <w:szCs w:val="28"/>
        </w:rPr>
        <w:t>.».</w:t>
      </w:r>
      <w:proofErr w:type="gramEnd"/>
    </w:p>
    <w:p w:rsidR="007C6F78" w:rsidRPr="007C6F78" w:rsidRDefault="007C6F78" w:rsidP="007C6F78">
      <w:pPr>
        <w:ind w:firstLine="709"/>
        <w:jc w:val="both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>8.2.  пункт 20 изложить в следующей редакции:</w:t>
      </w:r>
    </w:p>
    <w:p w:rsidR="007C6F78" w:rsidRPr="007C6F78" w:rsidRDefault="007C6F78" w:rsidP="007C6F78">
      <w:pPr>
        <w:ind w:firstLine="709"/>
        <w:jc w:val="both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>«20) содержание мест захоронения».</w:t>
      </w:r>
    </w:p>
    <w:p w:rsidR="007C6F78" w:rsidRPr="007C6F78" w:rsidRDefault="007C6F78" w:rsidP="007C6F78">
      <w:pPr>
        <w:ind w:firstLine="709"/>
        <w:jc w:val="both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>8.3. дополнить пунктом 63.2 следующего содержания:</w:t>
      </w: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>«63.2)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Pr="007C6F78">
        <w:rPr>
          <w:color w:val="000000" w:themeColor="text1"/>
          <w:sz w:val="28"/>
          <w:szCs w:val="28"/>
        </w:rPr>
        <w:t>.».</w:t>
      </w:r>
      <w:proofErr w:type="gramEnd"/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</w:p>
    <w:p w:rsidR="007C6F78" w:rsidRPr="007C6F78" w:rsidRDefault="007C6F78" w:rsidP="007C6F78">
      <w:pPr>
        <w:ind w:firstLine="709"/>
        <w:rPr>
          <w:b/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 xml:space="preserve"> </w:t>
      </w:r>
      <w:r w:rsidRPr="007C6F78">
        <w:rPr>
          <w:b/>
          <w:color w:val="000000" w:themeColor="text1"/>
          <w:sz w:val="28"/>
          <w:szCs w:val="28"/>
        </w:rPr>
        <w:t>9.</w:t>
      </w:r>
      <w:r w:rsidRPr="007C6F78">
        <w:rPr>
          <w:b/>
          <w:bCs/>
          <w:color w:val="000000" w:themeColor="text1"/>
          <w:sz w:val="28"/>
          <w:szCs w:val="28"/>
        </w:rPr>
        <w:t xml:space="preserve"> дополнить статьей 39.1.</w:t>
      </w:r>
      <w:r w:rsidRPr="007C6F78">
        <w:rPr>
          <w:b/>
          <w:color w:val="000000" w:themeColor="text1"/>
          <w:sz w:val="28"/>
          <w:szCs w:val="28"/>
        </w:rPr>
        <w:t xml:space="preserve"> Финансовое и иное обеспечение реализации инициативных проектов следующего содержания:</w:t>
      </w:r>
    </w:p>
    <w:p w:rsidR="007C6F78" w:rsidRPr="007C6F78" w:rsidRDefault="007C6F78" w:rsidP="007C6F78">
      <w:pPr>
        <w:ind w:firstLine="709"/>
        <w:jc w:val="both"/>
        <w:rPr>
          <w:color w:val="000000" w:themeColor="text1"/>
          <w:sz w:val="28"/>
          <w:szCs w:val="28"/>
        </w:rPr>
      </w:pPr>
    </w:p>
    <w:p w:rsidR="007C6F78" w:rsidRPr="007C6F78" w:rsidRDefault="007C6F78" w:rsidP="00BC5E88">
      <w:pPr>
        <w:ind w:firstLine="709"/>
        <w:rPr>
          <w:color w:val="000000" w:themeColor="text1"/>
          <w:sz w:val="28"/>
          <w:szCs w:val="28"/>
        </w:rPr>
      </w:pPr>
      <w:r w:rsidRPr="007C6F78">
        <w:rPr>
          <w:b/>
          <w:bCs/>
          <w:color w:val="000000" w:themeColor="text1"/>
          <w:sz w:val="28"/>
          <w:szCs w:val="28"/>
        </w:rPr>
        <w:t>Статья 39.1.</w:t>
      </w:r>
      <w:r w:rsidRPr="007C6F78">
        <w:rPr>
          <w:b/>
          <w:color w:val="000000" w:themeColor="text1"/>
          <w:sz w:val="28"/>
          <w:szCs w:val="28"/>
        </w:rPr>
        <w:t xml:space="preserve"> Финансовое и иное обеспечение реализации инициативных проектов</w:t>
      </w:r>
    </w:p>
    <w:p w:rsidR="007C6F78" w:rsidRPr="007C6F78" w:rsidRDefault="007C6F78" w:rsidP="007C6F78">
      <w:pPr>
        <w:ind w:firstLine="709"/>
        <w:jc w:val="both"/>
        <w:rPr>
          <w:color w:val="000000" w:themeColor="text1"/>
          <w:sz w:val="28"/>
          <w:szCs w:val="28"/>
        </w:rPr>
      </w:pP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 xml:space="preserve">1. Источником финансового обеспечения реализации инициативных проектов, предусмотренных статьей 26.1 Федерального закона от 06.10.2003 № 131-ФЗ «Об общих принципах организации местного самоуправления в Российской Федерации», являются предусмотренные решением о местном бюджете бюджетные ассигнования на реализацию инициативных проектов, </w:t>
      </w:r>
      <w:proofErr w:type="gramStart"/>
      <w:r w:rsidRPr="007C6F78">
        <w:rPr>
          <w:color w:val="000000" w:themeColor="text1"/>
          <w:sz w:val="28"/>
          <w:szCs w:val="28"/>
        </w:rPr>
        <w:t>формируемые</w:t>
      </w:r>
      <w:proofErr w:type="gramEnd"/>
      <w:r w:rsidRPr="007C6F78">
        <w:rPr>
          <w:color w:val="000000" w:themeColor="text1"/>
          <w:sz w:val="28"/>
          <w:szCs w:val="28"/>
        </w:rPr>
        <w:t xml:space="preserve"> в том числе с учетом объемов инициативных платежей и (или) межбюджетных трансфертов из бюджета </w:t>
      </w:r>
      <w:r w:rsidR="00801166">
        <w:rPr>
          <w:color w:val="000000" w:themeColor="text1"/>
          <w:sz w:val="28"/>
          <w:szCs w:val="28"/>
        </w:rPr>
        <w:t>Новосибирской области</w:t>
      </w:r>
      <w:r w:rsidRPr="007C6F78">
        <w:rPr>
          <w:color w:val="000000" w:themeColor="text1"/>
          <w:sz w:val="28"/>
          <w:szCs w:val="28"/>
        </w:rPr>
        <w:t>, предоставленных в целях финансового обеспечения соответствующих расходных обязательств муниципального образования.</w:t>
      </w: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7C6F78" w:rsidRPr="007C6F78" w:rsidRDefault="00BC5E88" w:rsidP="007C6F78">
      <w:pPr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В случае </w:t>
      </w:r>
      <w:r w:rsidR="007C6F78" w:rsidRPr="007C6F78">
        <w:rPr>
          <w:color w:val="000000" w:themeColor="text1"/>
          <w:sz w:val="28"/>
          <w:szCs w:val="28"/>
        </w:rPr>
        <w:t xml:space="preserve">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 xml:space="preserve">Порядок расчета и возврата сумм инициативных платежей, подлежащих возврату лицам (в том числе организациям), осуществившим их перечисление </w:t>
      </w:r>
      <w:proofErr w:type="gramStart"/>
      <w:r w:rsidRPr="007C6F78">
        <w:rPr>
          <w:color w:val="000000" w:themeColor="text1"/>
          <w:sz w:val="28"/>
          <w:szCs w:val="28"/>
        </w:rPr>
        <w:t>в</w:t>
      </w:r>
      <w:proofErr w:type="gramEnd"/>
      <w:r w:rsidRPr="007C6F78">
        <w:rPr>
          <w:color w:val="000000" w:themeColor="text1"/>
          <w:sz w:val="28"/>
          <w:szCs w:val="28"/>
        </w:rPr>
        <w:t xml:space="preserve"> </w:t>
      </w:r>
      <w:proofErr w:type="gramStart"/>
      <w:r w:rsidRPr="007C6F78">
        <w:rPr>
          <w:color w:val="000000" w:themeColor="text1"/>
          <w:sz w:val="28"/>
          <w:szCs w:val="28"/>
        </w:rPr>
        <w:t>местный</w:t>
      </w:r>
      <w:proofErr w:type="gramEnd"/>
      <w:r w:rsidRPr="007C6F78">
        <w:rPr>
          <w:color w:val="000000" w:themeColor="text1"/>
          <w:sz w:val="28"/>
          <w:szCs w:val="28"/>
        </w:rPr>
        <w:t xml:space="preserve"> бюджет, определяется нормативным правовым актом </w:t>
      </w:r>
      <w:r w:rsidR="00801166">
        <w:rPr>
          <w:color w:val="000000" w:themeColor="text1"/>
          <w:sz w:val="28"/>
          <w:szCs w:val="28"/>
        </w:rPr>
        <w:t>Совета депутатов</w:t>
      </w:r>
      <w:r w:rsidRPr="007C6F78">
        <w:rPr>
          <w:color w:val="000000" w:themeColor="text1"/>
          <w:sz w:val="28"/>
          <w:szCs w:val="28"/>
        </w:rPr>
        <w:t xml:space="preserve"> (решением схода граждан, осуществляющего полномочия представительного органа) муниципального образования.</w:t>
      </w: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lastRenderedPageBreak/>
        <w:t>4. Реализация инициативных проектов может обеспечиваться также в форме добровольного имущественного и (или) трудового участия заинтересованных лиц</w:t>
      </w:r>
      <w:proofErr w:type="gramStart"/>
      <w:r w:rsidRPr="007C6F78">
        <w:rPr>
          <w:color w:val="000000" w:themeColor="text1"/>
          <w:sz w:val="28"/>
          <w:szCs w:val="28"/>
        </w:rPr>
        <w:t>.»</w:t>
      </w:r>
      <w:proofErr w:type="gramEnd"/>
    </w:p>
    <w:p w:rsidR="007C6F78" w:rsidRPr="007C6F78" w:rsidRDefault="007C6F78" w:rsidP="007C6F78">
      <w:pPr>
        <w:ind w:firstLine="709"/>
        <w:jc w:val="both"/>
        <w:rPr>
          <w:color w:val="000000" w:themeColor="text1"/>
          <w:sz w:val="28"/>
          <w:szCs w:val="28"/>
        </w:rPr>
      </w:pPr>
    </w:p>
    <w:p w:rsidR="007C6F78" w:rsidRPr="007C6F78" w:rsidRDefault="007C6F78" w:rsidP="007C6F78">
      <w:pPr>
        <w:ind w:firstLine="709"/>
        <w:jc w:val="both"/>
        <w:rPr>
          <w:color w:val="000000" w:themeColor="text1"/>
          <w:sz w:val="28"/>
          <w:szCs w:val="28"/>
        </w:rPr>
      </w:pPr>
    </w:p>
    <w:p w:rsidR="007C6F78" w:rsidRPr="007C6F78" w:rsidRDefault="007C6F78" w:rsidP="007C6F78">
      <w:pPr>
        <w:jc w:val="both"/>
        <w:rPr>
          <w:b/>
          <w:bCs/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 xml:space="preserve">                 </w:t>
      </w:r>
      <w:r w:rsidRPr="007C6F78">
        <w:rPr>
          <w:b/>
          <w:color w:val="000000" w:themeColor="text1"/>
          <w:sz w:val="28"/>
          <w:szCs w:val="28"/>
        </w:rPr>
        <w:t xml:space="preserve">10. Статья 40. </w:t>
      </w:r>
      <w:r w:rsidRPr="007C6F78">
        <w:rPr>
          <w:b/>
          <w:bCs/>
          <w:color w:val="000000" w:themeColor="text1"/>
          <w:sz w:val="28"/>
          <w:szCs w:val="28"/>
        </w:rPr>
        <w:t>Средства самообложения граждан</w:t>
      </w:r>
    </w:p>
    <w:p w:rsidR="007C6F78" w:rsidRPr="007C6F78" w:rsidRDefault="007C6F78" w:rsidP="007C6F78">
      <w:pPr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p w:rsidR="007C6F78" w:rsidRPr="007C6F78" w:rsidRDefault="007C6F78" w:rsidP="007C6F78">
      <w:pPr>
        <w:ind w:firstLine="709"/>
        <w:rPr>
          <w:bCs/>
          <w:color w:val="000000" w:themeColor="text1"/>
          <w:sz w:val="28"/>
          <w:szCs w:val="28"/>
        </w:rPr>
      </w:pPr>
      <w:r w:rsidRPr="007C6F78">
        <w:rPr>
          <w:bCs/>
          <w:color w:val="000000" w:themeColor="text1"/>
          <w:sz w:val="28"/>
          <w:szCs w:val="28"/>
        </w:rPr>
        <w:t xml:space="preserve">10.1 </w:t>
      </w:r>
      <w:r w:rsidRPr="007C6F78">
        <w:rPr>
          <w:color w:val="000000" w:themeColor="text1"/>
          <w:sz w:val="28"/>
          <w:szCs w:val="28"/>
        </w:rPr>
        <w:t>Статью 40. изложить в следующей редакции:</w:t>
      </w: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bookmarkStart w:id="7" w:name="Par0"/>
      <w:bookmarkEnd w:id="7"/>
      <w:r w:rsidRPr="007C6F78">
        <w:rPr>
          <w:color w:val="000000" w:themeColor="text1"/>
          <w:sz w:val="28"/>
          <w:szCs w:val="28"/>
        </w:rPr>
        <w:t xml:space="preserve">«1. Под средствами самообложения граждан понимаются разовые платежи граждан, осуществляемые для решения конкретных вопросов местного значения. </w:t>
      </w:r>
      <w:proofErr w:type="gramStart"/>
      <w:r w:rsidRPr="007C6F78">
        <w:rPr>
          <w:color w:val="000000" w:themeColor="text1"/>
          <w:sz w:val="28"/>
          <w:szCs w:val="28"/>
        </w:rPr>
        <w:t>Размер платежей в порядке самообложения граждан устанавливается в абсолютной величине равным для всех жителей муниципального образования (населенного пункта (либо части его территории), входящего в состав поселения), за исключением отдельных категорий граждан, численность которых не может превышать 30 процентов от общего числа жителей муниципального образования (населенного пункта (либо части его территории), входящего в состав поселения) и для которых размер платежей может</w:t>
      </w:r>
      <w:proofErr w:type="gramEnd"/>
      <w:r w:rsidRPr="007C6F78">
        <w:rPr>
          <w:color w:val="000000" w:themeColor="text1"/>
          <w:sz w:val="28"/>
          <w:szCs w:val="28"/>
        </w:rPr>
        <w:t xml:space="preserve"> быть </w:t>
      </w:r>
      <w:proofErr w:type="gramStart"/>
      <w:r w:rsidRPr="007C6F78">
        <w:rPr>
          <w:color w:val="000000" w:themeColor="text1"/>
          <w:sz w:val="28"/>
          <w:szCs w:val="28"/>
        </w:rPr>
        <w:t>уменьшен</w:t>
      </w:r>
      <w:proofErr w:type="gramEnd"/>
      <w:r w:rsidRPr="007C6F78">
        <w:rPr>
          <w:color w:val="000000" w:themeColor="text1"/>
          <w:sz w:val="28"/>
          <w:szCs w:val="28"/>
        </w:rPr>
        <w:t>.</w:t>
      </w:r>
    </w:p>
    <w:p w:rsidR="007C6F78" w:rsidRPr="007C6F78" w:rsidRDefault="007C6F78" w:rsidP="007C6F78">
      <w:pPr>
        <w:ind w:firstLine="709"/>
        <w:rPr>
          <w:color w:val="000000" w:themeColor="text1"/>
          <w:sz w:val="28"/>
          <w:szCs w:val="28"/>
        </w:rPr>
      </w:pPr>
      <w:r w:rsidRPr="007C6F78">
        <w:rPr>
          <w:color w:val="000000" w:themeColor="text1"/>
          <w:sz w:val="28"/>
          <w:szCs w:val="28"/>
        </w:rPr>
        <w:t xml:space="preserve">2. Вопросы введения и </w:t>
      </w:r>
      <w:proofErr w:type="gramStart"/>
      <w:r w:rsidRPr="007C6F78">
        <w:rPr>
          <w:color w:val="000000" w:themeColor="text1"/>
          <w:sz w:val="28"/>
          <w:szCs w:val="28"/>
        </w:rPr>
        <w:t>использования</w:t>
      </w:r>
      <w:proofErr w:type="gramEnd"/>
      <w:r w:rsidRPr="007C6F78">
        <w:rPr>
          <w:color w:val="000000" w:themeColor="text1"/>
          <w:sz w:val="28"/>
          <w:szCs w:val="28"/>
        </w:rPr>
        <w:t xml:space="preserve"> указанных в части 1 настоящей статьи разовых платежей граждан решаются на местном референдуме, а в случаях, предусмотренных пунктами 4, 4.1 и 4.3 части 1 статьи 25.1 </w:t>
      </w:r>
      <w:r w:rsidR="00801166">
        <w:rPr>
          <w:color w:val="000000" w:themeColor="text1"/>
          <w:sz w:val="28"/>
          <w:szCs w:val="28"/>
        </w:rPr>
        <w:t xml:space="preserve"> </w:t>
      </w:r>
      <w:bookmarkStart w:id="8" w:name="_GoBack"/>
      <w:bookmarkEnd w:id="8"/>
      <w:r w:rsidRPr="007C6F78">
        <w:rPr>
          <w:color w:val="000000" w:themeColor="text1"/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 на сходе граждан.»</w:t>
      </w:r>
    </w:p>
    <w:p w:rsidR="007C6F78" w:rsidRPr="007C6F78" w:rsidRDefault="007C6F78" w:rsidP="007C6F78">
      <w:pPr>
        <w:ind w:firstLine="709"/>
        <w:jc w:val="both"/>
        <w:rPr>
          <w:color w:val="000000" w:themeColor="text1"/>
          <w:sz w:val="28"/>
          <w:szCs w:val="28"/>
        </w:rPr>
      </w:pPr>
    </w:p>
    <w:p w:rsidR="007C6F78" w:rsidRPr="007C6F78" w:rsidRDefault="007C6F78" w:rsidP="007C6F78">
      <w:pPr>
        <w:ind w:firstLine="709"/>
        <w:jc w:val="both"/>
        <w:rPr>
          <w:color w:val="000000" w:themeColor="text1"/>
          <w:sz w:val="28"/>
          <w:szCs w:val="28"/>
        </w:rPr>
      </w:pPr>
    </w:p>
    <w:p w:rsidR="007C6F78" w:rsidRPr="007C6F78" w:rsidRDefault="007C6F78" w:rsidP="007C6F78">
      <w:pPr>
        <w:ind w:firstLine="709"/>
        <w:jc w:val="both"/>
        <w:rPr>
          <w:color w:val="000000" w:themeColor="text1"/>
          <w:sz w:val="28"/>
          <w:szCs w:val="28"/>
        </w:rPr>
      </w:pPr>
    </w:p>
    <w:p w:rsidR="007C6F78" w:rsidRDefault="007C6F78" w:rsidP="007C6F78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Председатель    ________________________</w:t>
      </w:r>
      <w:proofErr w:type="spellStart"/>
      <w:r>
        <w:rPr>
          <w:color w:val="000000" w:themeColor="text1"/>
          <w:sz w:val="28"/>
          <w:szCs w:val="28"/>
        </w:rPr>
        <w:t>Т.В.Гейдебрехт</w:t>
      </w:r>
      <w:proofErr w:type="spellEnd"/>
    </w:p>
    <w:p w:rsidR="007C6F78" w:rsidRDefault="007C6F78" w:rsidP="007C6F78">
      <w:pPr>
        <w:ind w:firstLine="709"/>
        <w:jc w:val="both"/>
        <w:rPr>
          <w:color w:val="000000" w:themeColor="text1"/>
          <w:sz w:val="28"/>
          <w:szCs w:val="28"/>
        </w:rPr>
      </w:pPr>
    </w:p>
    <w:p w:rsidR="007C6F78" w:rsidRPr="007C6F78" w:rsidRDefault="007C6F78" w:rsidP="007C6F78">
      <w:pPr>
        <w:ind w:firstLine="709"/>
        <w:jc w:val="both"/>
        <w:rPr>
          <w:color w:val="000000" w:themeColor="text1"/>
          <w:sz w:val="28"/>
          <w:szCs w:val="28"/>
          <w:vertAlign w:val="superscript"/>
        </w:rPr>
      </w:pPr>
      <w:r>
        <w:rPr>
          <w:color w:val="000000" w:themeColor="text1"/>
          <w:sz w:val="28"/>
          <w:szCs w:val="28"/>
        </w:rPr>
        <w:t xml:space="preserve">Секретарь        _________________________ </w:t>
      </w:r>
      <w:proofErr w:type="spellStart"/>
      <w:r>
        <w:rPr>
          <w:color w:val="000000" w:themeColor="text1"/>
          <w:sz w:val="28"/>
          <w:szCs w:val="28"/>
        </w:rPr>
        <w:t>З.П.Мошкарева</w:t>
      </w:r>
      <w:proofErr w:type="spellEnd"/>
      <w:r w:rsidRPr="007C6F78">
        <w:rPr>
          <w:color w:val="000000" w:themeColor="text1"/>
          <w:sz w:val="28"/>
          <w:szCs w:val="28"/>
        </w:rPr>
        <w:t xml:space="preserve"> </w:t>
      </w:r>
      <w:r w:rsidRPr="007C6F78">
        <w:rPr>
          <w:color w:val="000000" w:themeColor="text1"/>
          <w:sz w:val="28"/>
          <w:szCs w:val="28"/>
          <w:vertAlign w:val="superscript"/>
        </w:rPr>
        <w:t xml:space="preserve"> </w:t>
      </w:r>
    </w:p>
    <w:p w:rsidR="007C6F78" w:rsidRPr="007C6F78" w:rsidRDefault="007C6F78" w:rsidP="007C6F78">
      <w:pPr>
        <w:ind w:firstLine="709"/>
        <w:jc w:val="both"/>
        <w:rPr>
          <w:color w:val="000000" w:themeColor="text1"/>
          <w:sz w:val="28"/>
          <w:szCs w:val="28"/>
          <w:vertAlign w:val="superscript"/>
        </w:rPr>
      </w:pPr>
    </w:p>
    <w:p w:rsidR="00C07ADC" w:rsidRPr="007C6F78" w:rsidRDefault="00C07ADC" w:rsidP="007C6F78">
      <w:pPr>
        <w:ind w:firstLine="567"/>
        <w:jc w:val="both"/>
        <w:rPr>
          <w:sz w:val="28"/>
          <w:szCs w:val="28"/>
        </w:rPr>
      </w:pPr>
    </w:p>
    <w:sectPr w:rsidR="00C07ADC" w:rsidRPr="007C6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5E"/>
    <w:rsid w:val="00192649"/>
    <w:rsid w:val="004666EF"/>
    <w:rsid w:val="005C1360"/>
    <w:rsid w:val="00762B85"/>
    <w:rsid w:val="007C6F78"/>
    <w:rsid w:val="00801166"/>
    <w:rsid w:val="0092055E"/>
    <w:rsid w:val="00952BB8"/>
    <w:rsid w:val="00BB27B9"/>
    <w:rsid w:val="00BC5E88"/>
    <w:rsid w:val="00C07ADC"/>
    <w:rsid w:val="00D86197"/>
    <w:rsid w:val="00FE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6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2B8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2B8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6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2B8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2B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5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1795</Words>
  <Characters>10237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1-Сибирцево</Company>
  <LinksUpToDate>false</LinksUpToDate>
  <CharactersWithSpaces>12008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новый</dc:creator>
  <cp:keywords/>
  <dc:description/>
  <cp:lastModifiedBy>новый</cp:lastModifiedBy>
  <cp:revision>15</cp:revision>
  <cp:lastPrinted>2021-03-26T05:35:00Z</cp:lastPrinted>
  <dcterms:created xsi:type="dcterms:W3CDTF">2021-03-26T02:43:00Z</dcterms:created>
  <dcterms:modified xsi:type="dcterms:W3CDTF">2021-04-02T10:06:00Z</dcterms:modified>
</cp:coreProperties>
</file>